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6D" w:rsidRDefault="00A5736D" w:rsidP="00A5736D">
      <w:pPr>
        <w:pStyle w:val="2"/>
      </w:pPr>
      <w:r>
        <w:t xml:space="preserve">ЛИСТ ПРОСЧЕТА МЕЖКОМНАТНЫХ ДВЕРЕЙ </w:t>
      </w:r>
    </w:p>
    <w:p w:rsidR="00A5736D" w:rsidRDefault="00A5736D" w:rsidP="00A5736D">
      <w:pPr>
        <w:spacing w:after="78"/>
        <w:ind w:right="73"/>
        <w:jc w:val="center"/>
      </w:pPr>
      <w:r>
        <w:rPr>
          <w:rFonts w:ascii="Arial" w:eastAsia="Arial" w:hAnsi="Arial" w:cs="Arial"/>
          <w:b/>
          <w:color w:val="833B0A"/>
          <w:sz w:val="28"/>
        </w:rPr>
        <w:t xml:space="preserve">Как правильно сделать просчет двери.   </w:t>
      </w:r>
    </w:p>
    <w:p w:rsidR="00A5736D" w:rsidRDefault="00A5736D" w:rsidP="00A5736D">
      <w:pPr>
        <w:spacing w:after="363"/>
        <w:ind w:right="66"/>
        <w:jc w:val="right"/>
      </w:pPr>
      <w:r>
        <w:rPr>
          <w:rFonts w:ascii="Arial" w:eastAsia="Arial" w:hAnsi="Arial" w:cs="Arial"/>
          <w:b/>
          <w:color w:val="7F0000"/>
          <w:sz w:val="20"/>
        </w:rPr>
        <w:t>Количество изделий___________</w:t>
      </w:r>
    </w:p>
    <w:tbl>
      <w:tblPr>
        <w:tblStyle w:val="TableGrid"/>
        <w:tblW w:w="9014" w:type="dxa"/>
        <w:tblInd w:w="5" w:type="dxa"/>
        <w:tblCellMar>
          <w:top w:w="35" w:type="dxa"/>
          <w:left w:w="0" w:type="dxa"/>
          <w:bottom w:w="4" w:type="dxa"/>
          <w:right w:w="38" w:type="dxa"/>
        </w:tblCellMar>
        <w:tblLook w:val="04A0" w:firstRow="1" w:lastRow="0" w:firstColumn="1" w:lastColumn="0" w:noHBand="0" w:noVBand="1"/>
      </w:tblPr>
      <w:tblGrid>
        <w:gridCol w:w="5235"/>
        <w:gridCol w:w="3779"/>
      </w:tblGrid>
      <w:tr w:rsidR="00A5736D" w:rsidTr="00A5736D">
        <w:trPr>
          <w:trHeight w:val="840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736D" w:rsidRDefault="00A5736D" w:rsidP="00695469">
            <w:pPr>
              <w:spacing w:after="81"/>
              <w:ind w:left="119"/>
            </w:pPr>
            <w:r>
              <w:rPr>
                <w:rFonts w:ascii="Arial" w:eastAsia="Arial" w:hAnsi="Arial" w:cs="Arial"/>
                <w:b/>
                <w:color w:val="833B0A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color w:val="833B0A"/>
                <w:sz w:val="24"/>
              </w:rPr>
              <w:t>Полотно</w:t>
            </w:r>
          </w:p>
          <w:p w:rsidR="00A5736D" w:rsidRDefault="00A5736D" w:rsidP="00695469">
            <w:pPr>
              <w:ind w:left="119"/>
            </w:pPr>
            <w:r>
              <w:rPr>
                <w:rFonts w:ascii="Arial" w:eastAsia="Arial" w:hAnsi="Arial" w:cs="Arial"/>
                <w:color w:val="833B0A"/>
                <w:sz w:val="24"/>
              </w:rPr>
              <w:t>ЦЕНА полотна= ш*в * цену полотна.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468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b/>
                <w:color w:val="833B0A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color w:val="833B0A"/>
                <w:sz w:val="24"/>
              </w:rPr>
              <w:t>Короб стандарт 120 мм.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470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736D" w:rsidRDefault="00A5736D" w:rsidP="00695469">
            <w:pPr>
              <w:ind w:left="95"/>
            </w:pPr>
            <w:r>
              <w:rPr>
                <w:rFonts w:ascii="Arial" w:eastAsia="Arial" w:hAnsi="Arial" w:cs="Arial"/>
                <w:color w:val="833B0A"/>
                <w:sz w:val="20"/>
              </w:rPr>
              <w:t xml:space="preserve">Доплата за ширину короба 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838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>
            <w:pPr>
              <w:spacing w:after="68"/>
              <w:ind w:left="88"/>
            </w:pPr>
            <w:r>
              <w:rPr>
                <w:rFonts w:ascii="Arial" w:eastAsia="Arial" w:hAnsi="Arial" w:cs="Arial"/>
                <w:color w:val="833B0A"/>
                <w:sz w:val="24"/>
              </w:rPr>
              <w:t>3. Наличники: кол-во комплектов</w:t>
            </w:r>
          </w:p>
          <w:p w:rsidR="00A5736D" w:rsidRDefault="00A5736D" w:rsidP="00695469">
            <w:pPr>
              <w:ind w:left="88"/>
            </w:pPr>
            <w:r>
              <w:rPr>
                <w:rFonts w:ascii="Arial" w:eastAsia="Arial" w:hAnsi="Arial" w:cs="Arial"/>
                <w:color w:val="833B0A"/>
                <w:sz w:val="24"/>
              </w:rPr>
              <w:t>(1 комплект 3 шт.) Стандарт 60 мм.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736D" w:rsidRDefault="00A5736D" w:rsidP="00695469">
            <w:pPr>
              <w:spacing w:after="72"/>
              <w:ind w:left="83"/>
            </w:pPr>
            <w:r>
              <w:rPr>
                <w:rFonts w:ascii="Arial" w:eastAsia="Arial" w:hAnsi="Arial" w:cs="Arial"/>
                <w:color w:val="833B0A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833B0A"/>
                <w:sz w:val="18"/>
              </w:rPr>
              <w:t>Комплектов:</w:t>
            </w:r>
            <w:r>
              <w:rPr>
                <w:rFonts w:ascii="Arial" w:eastAsia="Arial" w:hAnsi="Arial" w:cs="Arial"/>
                <w:color w:val="833B0A"/>
                <w:sz w:val="24"/>
              </w:rPr>
              <w:t>_</w:t>
            </w:r>
            <w:proofErr w:type="gramEnd"/>
            <w:r>
              <w:rPr>
                <w:rFonts w:ascii="Arial" w:eastAsia="Arial" w:hAnsi="Arial" w:cs="Arial"/>
                <w:color w:val="833B0A"/>
                <w:sz w:val="24"/>
              </w:rPr>
              <w:t xml:space="preserve">________________ </w:t>
            </w:r>
          </w:p>
          <w:p w:rsidR="00A5736D" w:rsidRDefault="00A5736D" w:rsidP="00695469">
            <w:pPr>
              <w:ind w:left="114"/>
            </w:pPr>
            <w:r>
              <w:rPr>
                <w:rFonts w:ascii="Arial" w:eastAsia="Arial" w:hAnsi="Arial" w:cs="Arial"/>
                <w:color w:val="833B0A"/>
                <w:sz w:val="18"/>
              </w:rPr>
              <w:t>Размер:_</w:t>
            </w:r>
            <w:r>
              <w:rPr>
                <w:rFonts w:ascii="Arial" w:eastAsia="Arial" w:hAnsi="Arial" w:cs="Arial"/>
                <w:color w:val="833B0A"/>
                <w:sz w:val="24"/>
              </w:rPr>
              <w:t>___________________</w:t>
            </w:r>
          </w:p>
        </w:tc>
      </w:tr>
      <w:tr w:rsidR="00A5736D" w:rsidTr="00A5736D">
        <w:trPr>
          <w:trHeight w:val="825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7" w:space="0" w:color="C0C0C0"/>
              <w:right w:val="single" w:sz="4" w:space="0" w:color="C0C0C0"/>
            </w:tcBorders>
            <w:vAlign w:val="center"/>
          </w:tcPr>
          <w:p w:rsidR="00A5736D" w:rsidRDefault="00A5736D" w:rsidP="00695469">
            <w:pPr>
              <w:spacing w:after="50"/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>4.Фурнитура</w:t>
            </w:r>
          </w:p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>Механизм  .Производитель(указать)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7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289"/>
        </w:trPr>
        <w:tc>
          <w:tcPr>
            <w:tcW w:w="5235" w:type="dxa"/>
            <w:tcBorders>
              <w:top w:val="single" w:sz="7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>5.Врезка фурнитуры</w:t>
            </w:r>
          </w:p>
        </w:tc>
        <w:tc>
          <w:tcPr>
            <w:tcW w:w="3779" w:type="dxa"/>
            <w:tcBorders>
              <w:top w:val="single" w:sz="7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Pr="00A5736D" w:rsidRDefault="00A5736D" w:rsidP="00695469">
            <w:pPr>
              <w:ind w:left="91"/>
              <w:rPr>
                <w:sz w:val="28"/>
                <w:szCs w:val="28"/>
              </w:rPr>
            </w:pPr>
            <w:r w:rsidRPr="00A5736D">
              <w:rPr>
                <w:rFonts w:ascii="Arial" w:eastAsia="Arial" w:hAnsi="Arial" w:cs="Arial"/>
                <w:b/>
                <w:color w:val="FF5500"/>
                <w:sz w:val="28"/>
                <w:szCs w:val="28"/>
              </w:rPr>
              <w:t>200 грн. Одно полотно</w:t>
            </w:r>
          </w:p>
        </w:tc>
      </w:tr>
      <w:tr w:rsidR="00A5736D" w:rsidTr="00A5736D">
        <w:trPr>
          <w:trHeight w:val="1960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736D" w:rsidRDefault="00A5736D" w:rsidP="00695469">
            <w:pPr>
              <w:ind w:left="128"/>
            </w:pPr>
            <w:r>
              <w:rPr>
                <w:rFonts w:ascii="Arial" w:eastAsia="Arial" w:hAnsi="Arial" w:cs="Arial"/>
                <w:color w:val="833B0A"/>
              </w:rPr>
              <w:t>6.Дополнения</w:t>
            </w:r>
          </w:p>
          <w:p w:rsidR="00A5736D" w:rsidRPr="00A5736D" w:rsidRDefault="00A5736D" w:rsidP="00A5736D">
            <w:pPr>
              <w:numPr>
                <w:ilvl w:val="0"/>
                <w:numId w:val="1"/>
              </w:numPr>
              <w:ind w:hanging="300"/>
              <w:rPr>
                <w:sz w:val="28"/>
                <w:szCs w:val="28"/>
              </w:rPr>
            </w:pPr>
            <w:r w:rsidRPr="00A5736D">
              <w:rPr>
                <w:color w:val="833B0A"/>
                <w:sz w:val="28"/>
                <w:szCs w:val="28"/>
              </w:rPr>
              <w:t>Патина</w:t>
            </w:r>
          </w:p>
          <w:p w:rsidR="00A5736D" w:rsidRPr="00A5736D" w:rsidRDefault="00A5736D" w:rsidP="00A5736D">
            <w:pPr>
              <w:numPr>
                <w:ilvl w:val="0"/>
                <w:numId w:val="1"/>
              </w:numPr>
              <w:ind w:hanging="300"/>
              <w:rPr>
                <w:sz w:val="28"/>
                <w:szCs w:val="28"/>
              </w:rPr>
            </w:pPr>
            <w:r w:rsidRPr="00A5736D">
              <w:rPr>
                <w:color w:val="833B0A"/>
                <w:sz w:val="28"/>
                <w:szCs w:val="28"/>
              </w:rPr>
              <w:t>Вырез под кошку</w:t>
            </w:r>
          </w:p>
          <w:p w:rsidR="00A5736D" w:rsidRPr="00A5736D" w:rsidRDefault="00A5736D" w:rsidP="00A5736D">
            <w:pPr>
              <w:numPr>
                <w:ilvl w:val="0"/>
                <w:numId w:val="1"/>
              </w:numPr>
              <w:ind w:hanging="300"/>
              <w:rPr>
                <w:sz w:val="28"/>
                <w:szCs w:val="28"/>
              </w:rPr>
            </w:pPr>
            <w:r w:rsidRPr="00A5736D">
              <w:rPr>
                <w:color w:val="833B0A"/>
                <w:sz w:val="28"/>
                <w:szCs w:val="28"/>
              </w:rPr>
              <w:t>ПОРОГ</w:t>
            </w:r>
            <w:r w:rsidRPr="00A5736D">
              <w:rPr>
                <w:color w:val="833B0A"/>
                <w:sz w:val="28"/>
                <w:szCs w:val="28"/>
                <w:lang w:val="uk-UA"/>
              </w:rPr>
              <w:t xml:space="preserve"> (200 ГРН. ЕСЛИ </w:t>
            </w:r>
            <w:proofErr w:type="gramStart"/>
            <w:r w:rsidRPr="00A5736D">
              <w:rPr>
                <w:color w:val="833B0A"/>
                <w:sz w:val="28"/>
                <w:szCs w:val="28"/>
                <w:lang w:val="uk-UA"/>
              </w:rPr>
              <w:t>ЕСТЬ )</w:t>
            </w:r>
            <w:proofErr w:type="gramEnd"/>
            <w:r w:rsidRPr="00A5736D">
              <w:rPr>
                <w:color w:val="833B0A"/>
                <w:sz w:val="28"/>
                <w:szCs w:val="28"/>
                <w:lang w:val="uk-UA"/>
              </w:rPr>
              <w:t xml:space="preserve"> </w:t>
            </w:r>
          </w:p>
          <w:p w:rsidR="00A5736D" w:rsidRPr="00A5736D" w:rsidRDefault="00A5736D" w:rsidP="00A5736D">
            <w:pPr>
              <w:numPr>
                <w:ilvl w:val="0"/>
                <w:numId w:val="1"/>
              </w:numPr>
              <w:ind w:hanging="300"/>
              <w:rPr>
                <w:sz w:val="28"/>
                <w:szCs w:val="28"/>
              </w:rPr>
            </w:pPr>
            <w:r w:rsidRPr="00A5736D">
              <w:rPr>
                <w:color w:val="833B0A"/>
                <w:sz w:val="28"/>
                <w:szCs w:val="28"/>
              </w:rPr>
              <w:t>Объемные элементы</w:t>
            </w:r>
          </w:p>
          <w:p w:rsidR="00A5736D" w:rsidRPr="00A5736D" w:rsidRDefault="00A5736D" w:rsidP="00A5736D">
            <w:pPr>
              <w:numPr>
                <w:ilvl w:val="0"/>
                <w:numId w:val="1"/>
              </w:numPr>
              <w:ind w:hanging="300"/>
              <w:rPr>
                <w:sz w:val="28"/>
                <w:szCs w:val="28"/>
              </w:rPr>
            </w:pPr>
            <w:r w:rsidRPr="00A5736D">
              <w:rPr>
                <w:color w:val="833B0A"/>
                <w:sz w:val="28"/>
                <w:szCs w:val="28"/>
              </w:rPr>
              <w:t>Стекла по м2</w:t>
            </w:r>
          </w:p>
          <w:p w:rsidR="00A5736D" w:rsidRDefault="00A5736D" w:rsidP="00A5736D">
            <w:pPr>
              <w:numPr>
                <w:ilvl w:val="0"/>
                <w:numId w:val="1"/>
              </w:numPr>
              <w:ind w:hanging="300"/>
            </w:pPr>
            <w:proofErr w:type="spellStart"/>
            <w:r w:rsidRPr="00A5736D">
              <w:rPr>
                <w:color w:val="833B0A"/>
                <w:sz w:val="28"/>
                <w:szCs w:val="28"/>
              </w:rPr>
              <w:t>Молдинги</w:t>
            </w:r>
            <w:proofErr w:type="spellEnd"/>
            <w:r w:rsidRPr="00A5736D">
              <w:rPr>
                <w:color w:val="833B0A"/>
                <w:sz w:val="28"/>
                <w:szCs w:val="28"/>
              </w:rPr>
              <w:t xml:space="preserve"> (алюминиевые вставки)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513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736D" w:rsidRPr="00A5736D" w:rsidRDefault="00A5736D" w:rsidP="00695469">
            <w:pPr>
              <w:ind w:left="111"/>
              <w:rPr>
                <w:lang w:val="uk-UA"/>
              </w:rPr>
            </w:pPr>
            <w:r>
              <w:rPr>
                <w:rFonts w:ascii="Arial" w:eastAsia="Arial" w:hAnsi="Arial" w:cs="Arial"/>
                <w:color w:val="833B0A"/>
                <w:sz w:val="24"/>
              </w:rPr>
              <w:t xml:space="preserve">6. Доставка город / </w:t>
            </w:r>
            <w:r>
              <w:rPr>
                <w:rFonts w:ascii="Arial" w:eastAsia="Arial" w:hAnsi="Arial" w:cs="Arial"/>
                <w:color w:val="FF0000"/>
                <w:sz w:val="24"/>
              </w:rPr>
              <w:t>не</w:t>
            </w:r>
            <w:r>
              <w:rPr>
                <w:rFonts w:ascii="Arial" w:eastAsia="Arial" w:hAnsi="Arial" w:cs="Arial"/>
                <w:color w:val="833B0A"/>
                <w:sz w:val="24"/>
              </w:rPr>
              <w:t xml:space="preserve"> город (250/10 км. грн.</w:t>
            </w:r>
            <w:r>
              <w:rPr>
                <w:rFonts w:ascii="Arial" w:eastAsia="Arial" w:hAnsi="Arial" w:cs="Arial"/>
                <w:color w:val="833B0A"/>
                <w:sz w:val="24"/>
                <w:lang w:val="uk-UA"/>
              </w:rPr>
              <w:t>)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736D" w:rsidRDefault="00A5736D" w:rsidP="00695469">
            <w:pPr>
              <w:ind w:left="-37"/>
            </w:pPr>
          </w:p>
        </w:tc>
      </w:tr>
      <w:tr w:rsidR="00A5736D" w:rsidTr="00A5736D">
        <w:trPr>
          <w:trHeight w:val="470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 xml:space="preserve">7. Замер  город / </w:t>
            </w:r>
            <w:r>
              <w:rPr>
                <w:rFonts w:ascii="Arial" w:eastAsia="Arial" w:hAnsi="Arial" w:cs="Arial"/>
                <w:color w:val="FF0000"/>
                <w:sz w:val="24"/>
              </w:rPr>
              <w:t>не</w:t>
            </w:r>
            <w:r>
              <w:rPr>
                <w:rFonts w:ascii="Arial" w:eastAsia="Arial" w:hAnsi="Arial" w:cs="Arial"/>
                <w:color w:val="833B0A"/>
                <w:sz w:val="24"/>
              </w:rPr>
              <w:t xml:space="preserve"> город(150/10км. грн.)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470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>8. Демонтаж (150/250)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468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>9. Занос на этаж без лифта ( 20/30 грн.)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564"/>
        </w:trPr>
        <w:tc>
          <w:tcPr>
            <w:tcW w:w="523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>10. дополнительно пожелания</w:t>
            </w:r>
          </w:p>
        </w:tc>
        <w:tc>
          <w:tcPr>
            <w:tcW w:w="377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A5736D" w:rsidRDefault="00A5736D" w:rsidP="00695469"/>
        </w:tc>
      </w:tr>
      <w:tr w:rsidR="00A5736D" w:rsidTr="00A5736D">
        <w:trPr>
          <w:trHeight w:val="473"/>
        </w:trPr>
        <w:tc>
          <w:tcPr>
            <w:tcW w:w="523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bottom"/>
          </w:tcPr>
          <w:p w:rsidR="00A5736D" w:rsidRDefault="00A5736D" w:rsidP="00695469">
            <w:pPr>
              <w:ind w:left="111"/>
            </w:pPr>
            <w:r>
              <w:rPr>
                <w:rFonts w:ascii="Arial" w:eastAsia="Arial" w:hAnsi="Arial" w:cs="Arial"/>
                <w:color w:val="833B0A"/>
                <w:sz w:val="24"/>
              </w:rPr>
              <w:t xml:space="preserve">11. Установка </w:t>
            </w:r>
            <w:r>
              <w:rPr>
                <w:rFonts w:ascii="Arial" w:eastAsia="Arial" w:hAnsi="Arial" w:cs="Arial"/>
                <w:color w:val="833B0A"/>
                <w:sz w:val="20"/>
              </w:rPr>
              <w:t>(стандарт /</w:t>
            </w:r>
            <w:r>
              <w:rPr>
                <w:rFonts w:ascii="Book Antiqua" w:eastAsia="Book Antiqua" w:hAnsi="Book Antiqua" w:cs="Book Antiqua"/>
                <w:b/>
                <w:color w:val="FF0000"/>
                <w:sz w:val="18"/>
              </w:rPr>
              <w:t>не</w:t>
            </w:r>
            <w:r>
              <w:rPr>
                <w:rFonts w:ascii="Book Antiqua" w:eastAsia="Book Antiqua" w:hAnsi="Book Antiqua" w:cs="Book Antiqua"/>
                <w:color w:val="0000FF"/>
                <w:sz w:val="18"/>
              </w:rPr>
              <w:t xml:space="preserve"> СТАНДАРТ</w:t>
            </w:r>
            <w:r>
              <w:rPr>
                <w:rFonts w:ascii="Book Antiqua" w:eastAsia="Book Antiqua" w:hAnsi="Book Antiqua" w:cs="Book Antiqua"/>
                <w:color w:val="833B0A"/>
                <w:sz w:val="18"/>
              </w:rPr>
              <w:t>)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A5736D" w:rsidRDefault="00A5736D" w:rsidP="00695469"/>
        </w:tc>
      </w:tr>
    </w:tbl>
    <w:p w:rsidR="00A5736D" w:rsidRDefault="00A5736D" w:rsidP="00A5736D">
      <w:pPr>
        <w:tabs>
          <w:tab w:val="left" w:pos="3405"/>
        </w:tabs>
      </w:pPr>
    </w:p>
    <w:p w:rsidR="00A5736D" w:rsidRPr="00A5736D" w:rsidRDefault="00A5736D" w:rsidP="00A5736D">
      <w:pPr>
        <w:tabs>
          <w:tab w:val="left" w:pos="3405"/>
        </w:tabs>
        <w:rPr>
          <w:color w:val="FF0000"/>
          <w:u w:val="single"/>
          <w:lang w:val="uk-UA"/>
        </w:rPr>
      </w:pPr>
      <w:r w:rsidRPr="00A5736D">
        <w:rPr>
          <w:color w:val="FF0000"/>
          <w:u w:val="single"/>
          <w:lang w:val="uk-UA"/>
        </w:rPr>
        <w:t xml:space="preserve">ИТОГО СТОИМОСТЬ </w:t>
      </w:r>
      <w:r w:rsidRPr="00A5736D">
        <w:rPr>
          <w:color w:val="538135" w:themeColor="accent6" w:themeShade="BF"/>
          <w:u w:val="single"/>
          <w:lang w:val="uk-UA"/>
        </w:rPr>
        <w:t xml:space="preserve">: </w:t>
      </w:r>
      <w:r w:rsidRPr="00A5736D">
        <w:rPr>
          <w:b/>
          <w:color w:val="538135" w:themeColor="accent6" w:themeShade="BF"/>
          <w:u w:val="single"/>
          <w:lang w:val="uk-UA"/>
        </w:rPr>
        <w:t>ПОЛОТНО,КОРОБ,НАЛИЧНИКИ _______________________________________</w:t>
      </w:r>
    </w:p>
    <w:p w:rsidR="00A5736D" w:rsidRPr="00A5736D" w:rsidRDefault="00A5736D" w:rsidP="00A5736D">
      <w:pPr>
        <w:tabs>
          <w:tab w:val="left" w:pos="3405"/>
        </w:tabs>
        <w:rPr>
          <w:u w:val="single"/>
          <w:lang w:val="uk-UA"/>
        </w:rPr>
      </w:pPr>
      <w:bookmarkStart w:id="0" w:name="_GoBack"/>
      <w:bookmarkEnd w:id="0"/>
    </w:p>
    <w:p w:rsidR="006D242F" w:rsidRPr="00A5736D" w:rsidRDefault="00A5736D" w:rsidP="00A5736D">
      <w:pPr>
        <w:tabs>
          <w:tab w:val="left" w:pos="3405"/>
        </w:tabs>
        <w:rPr>
          <w:color w:val="FF0000"/>
          <w:u w:val="single"/>
          <w:lang w:val="uk-UA"/>
        </w:rPr>
      </w:pPr>
      <w:r>
        <w:rPr>
          <w:lang w:val="uk-UA"/>
        </w:rPr>
        <w:t xml:space="preserve"> </w:t>
      </w:r>
      <w:r w:rsidRPr="00A5736D">
        <w:rPr>
          <w:color w:val="FF0000"/>
          <w:u w:val="single"/>
          <w:lang w:val="uk-UA"/>
        </w:rPr>
        <w:t>ИТОГО СТОИМОСТЬ</w:t>
      </w:r>
      <w:r w:rsidRPr="00A5736D">
        <w:rPr>
          <w:b/>
          <w:color w:val="538135" w:themeColor="accent6" w:themeShade="BF"/>
          <w:u w:val="single"/>
          <w:lang w:val="uk-UA"/>
        </w:rPr>
        <w:t>: С УСТАНОВКОЙ ,ФУРНИТУРОЙ ________________</w:t>
      </w:r>
      <w:r w:rsidRPr="00A5736D">
        <w:rPr>
          <w:color w:val="538135" w:themeColor="accent6" w:themeShade="BF"/>
          <w:u w:val="single"/>
          <w:lang w:val="uk-UA"/>
        </w:rPr>
        <w:t xml:space="preserve"> _______________________</w:t>
      </w:r>
    </w:p>
    <w:sectPr w:rsidR="006D242F" w:rsidRPr="00A5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7B09"/>
    <w:multiLevelType w:val="hybridMultilevel"/>
    <w:tmpl w:val="A9FA53BE"/>
    <w:lvl w:ilvl="0" w:tplc="177C69CE">
      <w:start w:val="1"/>
      <w:numFmt w:val="bullet"/>
      <w:lvlText w:val="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2BBBC">
      <w:start w:val="1"/>
      <w:numFmt w:val="bullet"/>
      <w:lvlText w:val="o"/>
      <w:lvlJc w:val="left"/>
      <w:pPr>
        <w:ind w:left="155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8E87E">
      <w:start w:val="1"/>
      <w:numFmt w:val="bullet"/>
      <w:lvlText w:val="▪"/>
      <w:lvlJc w:val="left"/>
      <w:pPr>
        <w:ind w:left="227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0C1C2">
      <w:start w:val="1"/>
      <w:numFmt w:val="bullet"/>
      <w:lvlText w:val="•"/>
      <w:lvlJc w:val="left"/>
      <w:pPr>
        <w:ind w:left="299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C7AAA">
      <w:start w:val="1"/>
      <w:numFmt w:val="bullet"/>
      <w:lvlText w:val="o"/>
      <w:lvlJc w:val="left"/>
      <w:pPr>
        <w:ind w:left="371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628">
      <w:start w:val="1"/>
      <w:numFmt w:val="bullet"/>
      <w:lvlText w:val="▪"/>
      <w:lvlJc w:val="left"/>
      <w:pPr>
        <w:ind w:left="443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E1628">
      <w:start w:val="1"/>
      <w:numFmt w:val="bullet"/>
      <w:lvlText w:val="•"/>
      <w:lvlJc w:val="left"/>
      <w:pPr>
        <w:ind w:left="515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4C0980">
      <w:start w:val="1"/>
      <w:numFmt w:val="bullet"/>
      <w:lvlText w:val="o"/>
      <w:lvlJc w:val="left"/>
      <w:pPr>
        <w:ind w:left="587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C4468">
      <w:start w:val="1"/>
      <w:numFmt w:val="bullet"/>
      <w:lvlText w:val="▪"/>
      <w:lvlJc w:val="left"/>
      <w:pPr>
        <w:ind w:left="6592"/>
      </w:pPr>
      <w:rPr>
        <w:rFonts w:ascii="Wingdings" w:eastAsia="Wingdings" w:hAnsi="Wingdings" w:cs="Wingdings"/>
        <w:b w:val="0"/>
        <w:i w:val="0"/>
        <w:strike w:val="0"/>
        <w:dstrike w:val="0"/>
        <w:color w:val="833B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FD"/>
    <w:rsid w:val="00114EFD"/>
    <w:rsid w:val="006D242F"/>
    <w:rsid w:val="00A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F7C"/>
  <w15:chartTrackingRefBased/>
  <w15:docId w15:val="{A747A4B8-FD4A-4FF4-8391-C035553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6D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5736D"/>
    <w:pPr>
      <w:keepNext/>
      <w:keepLines/>
      <w:spacing w:after="394"/>
      <w:outlineLvl w:val="1"/>
    </w:pPr>
    <w:rPr>
      <w:rFonts w:ascii="Arial" w:eastAsia="Arial" w:hAnsi="Arial" w:cs="Arial"/>
      <w:b/>
      <w:color w:val="833B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36D"/>
    <w:rPr>
      <w:rFonts w:ascii="Arial" w:eastAsia="Arial" w:hAnsi="Arial" w:cs="Arial"/>
      <w:b/>
      <w:color w:val="833B0A"/>
      <w:sz w:val="28"/>
      <w:lang w:eastAsia="ru-RU"/>
    </w:rPr>
  </w:style>
  <w:style w:type="table" w:customStyle="1" w:styleId="TableGrid">
    <w:name w:val="TableGrid"/>
    <w:rsid w:val="00A573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Dozor</dc:creator>
  <cp:keywords/>
  <dc:description/>
  <cp:lastModifiedBy>Dozor</cp:lastModifiedBy>
  <cp:revision>2</cp:revision>
  <dcterms:created xsi:type="dcterms:W3CDTF">2018-06-25T08:20:00Z</dcterms:created>
  <dcterms:modified xsi:type="dcterms:W3CDTF">2018-06-25T08:27:00Z</dcterms:modified>
</cp:coreProperties>
</file>